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8B" w:rsidRDefault="00877A8B" w:rsidP="00877A8B">
      <w:pPr>
        <w:rPr>
          <w:lang w:val="en-GB"/>
        </w:rPr>
      </w:pPr>
    </w:p>
    <w:tbl>
      <w:tblPr>
        <w:tblW w:w="9502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378"/>
        <w:gridCol w:w="8124"/>
      </w:tblGrid>
      <w:tr w:rsidR="00877A8B" w:rsidTr="006D4416">
        <w:trPr>
          <w:trHeight w:val="1306"/>
          <w:jc w:val="center"/>
        </w:trPr>
        <w:tc>
          <w:tcPr>
            <w:tcW w:w="1378" w:type="dxa"/>
            <w:hideMark/>
          </w:tcPr>
          <w:p w:rsidR="00877A8B" w:rsidRDefault="00877A8B" w:rsidP="000738D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E0B325" wp14:editId="0A4555F5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51435</wp:posOffset>
                  </wp:positionV>
                  <wp:extent cx="730250" cy="774700"/>
                  <wp:effectExtent l="0" t="0" r="0" b="6350"/>
                  <wp:wrapSquare wrapText="bothSides"/>
                  <wp:docPr id="1" name="Imagen 1" descr="Arbol alfabé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bol alfabé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24" w:type="dxa"/>
            <w:hideMark/>
          </w:tcPr>
          <w:p w:rsidR="00877A8B" w:rsidRDefault="00877A8B" w:rsidP="000738DF">
            <w:pPr>
              <w:pStyle w:val="Ttulo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PORTA LINGUARUM</w:t>
            </w:r>
          </w:p>
          <w:p w:rsidR="00877A8B" w:rsidRDefault="00877A8B" w:rsidP="000738DF">
            <w:pPr>
              <w:pStyle w:val="Ttulo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Revista Internacional de Didáctica de las Lenguas Extranjeras</w:t>
            </w:r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Sede y dirección postal:</w:t>
            </w:r>
            <w:r>
              <w:rPr>
                <w:sz w:val="16"/>
                <w:szCs w:val="16"/>
              </w:rPr>
              <w:t xml:space="preserve"> Departamento de Didáctica de </w:t>
            </w:r>
            <w:smartTag w:uri="urn:schemas-microsoft-com:office:smarttags" w:element="PersonName">
              <w:smartTagPr>
                <w:attr w:name="ProductID" w:val="la Lengua"/>
              </w:smartTagPr>
              <w:r>
                <w:rPr>
                  <w:sz w:val="16"/>
                  <w:szCs w:val="16"/>
                </w:rPr>
                <w:t>la Lengua</w:t>
              </w:r>
            </w:smartTag>
            <w:r>
              <w:rPr>
                <w:sz w:val="16"/>
                <w:szCs w:val="16"/>
              </w:rPr>
              <w:t xml:space="preserve"> y </w:t>
            </w:r>
            <w:smartTag w:uri="urn:schemas-microsoft-com:office:smarttags" w:element="PersonName">
              <w:smartTagPr>
                <w:attr w:name="ProductID" w:val="la Literatura"/>
              </w:smartTagPr>
              <w:r>
                <w:rPr>
                  <w:sz w:val="16"/>
                  <w:szCs w:val="16"/>
                </w:rPr>
                <w:t>la Literatura</w:t>
              </w:r>
            </w:smartTag>
            <w:r>
              <w:rPr>
                <w:sz w:val="16"/>
                <w:szCs w:val="16"/>
              </w:rPr>
              <w:t xml:space="preserve">, Facultad de CC. </w:t>
            </w:r>
            <w:proofErr w:type="gramStart"/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Educaci￳n"/>
              </w:smartTagPr>
              <w:r>
                <w:rPr>
                  <w:sz w:val="16"/>
                  <w:szCs w:val="16"/>
                </w:rPr>
                <w:t>la Educación</w:t>
              </w:r>
            </w:smartTag>
            <w:r>
              <w:rPr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Universidad"/>
              </w:smartTagPr>
              <w:r>
                <w:rPr>
                  <w:sz w:val="16"/>
                  <w:szCs w:val="16"/>
                </w:rPr>
                <w:t>la Universidad</w:t>
              </w:r>
            </w:smartTag>
            <w:r>
              <w:rPr>
                <w:sz w:val="16"/>
                <w:szCs w:val="16"/>
              </w:rPr>
              <w:t xml:space="preserve"> de Granada,  Campus Universitario de Cartuja, Granada 18071. </w:t>
            </w:r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Tel.: (34) 958 243965, Fax (34) 958 244187, Dirección URL: </w:t>
            </w:r>
            <w:hyperlink r:id="rId9" w:history="1">
              <w:r>
                <w:rPr>
                  <w:rStyle w:val="Hipervnculo"/>
                  <w:rFonts w:eastAsiaTheme="minorEastAsia"/>
                  <w:sz w:val="16"/>
                  <w:szCs w:val="16"/>
                </w:rPr>
                <w:t>http://www.ugr.es/local/portalin</w:t>
              </w:r>
            </w:hyperlink>
          </w:p>
          <w:p w:rsidR="00877A8B" w:rsidRDefault="00877A8B" w:rsidP="000738DF">
            <w:pPr>
              <w:pStyle w:val="Textoindependiente"/>
              <w:rPr>
                <w:sz w:val="16"/>
                <w:szCs w:val="16"/>
              </w:rPr>
            </w:pPr>
            <w:r>
              <w:t xml:space="preserve"> E-mail: </w:t>
            </w:r>
            <w:hyperlink r:id="rId10" w:history="1">
              <w:r>
                <w:rPr>
                  <w:rStyle w:val="Hipervnculo"/>
                  <w:rFonts w:eastAsiaTheme="minorEastAsia"/>
                  <w:sz w:val="16"/>
                  <w:szCs w:val="16"/>
                </w:rPr>
                <w:t>portalin@ugr.es</w:t>
              </w:r>
            </w:hyperlink>
            <w:r>
              <w:t xml:space="preserve">   </w:t>
            </w:r>
          </w:p>
        </w:tc>
      </w:tr>
    </w:tbl>
    <w:p w:rsidR="006D4416" w:rsidRDefault="006D4416" w:rsidP="006D4416">
      <w:pPr>
        <w:jc w:val="center"/>
        <w:rPr>
          <w:b/>
          <w:lang w:val="en-GB"/>
        </w:rPr>
      </w:pPr>
      <w:r w:rsidRPr="006D4416">
        <w:rPr>
          <w:b/>
          <w:lang w:val="en-GB"/>
        </w:rPr>
        <w:t xml:space="preserve">               </w:t>
      </w:r>
    </w:p>
    <w:p w:rsidR="006D4416" w:rsidRDefault="006D4416" w:rsidP="006D4416">
      <w:pPr>
        <w:jc w:val="center"/>
        <w:rPr>
          <w:b/>
          <w:lang w:val="en-GB"/>
        </w:rPr>
      </w:pPr>
      <w:r w:rsidRPr="006D4416">
        <w:rPr>
          <w:b/>
          <w:lang w:val="en-GB"/>
        </w:rPr>
        <w:t>ARTICLE EVALUATION REPORT</w:t>
      </w:r>
    </w:p>
    <w:p w:rsidR="006D4416" w:rsidRPr="006D4416" w:rsidRDefault="006D4416" w:rsidP="00877A8B">
      <w:pPr>
        <w:jc w:val="center"/>
        <w:rPr>
          <w:b/>
          <w:lang w:val="en-US"/>
        </w:rPr>
      </w:pPr>
    </w:p>
    <w:p w:rsidR="00877A8B" w:rsidRPr="00586512" w:rsidRDefault="00877A8B" w:rsidP="00281723">
      <w:pPr>
        <w:jc w:val="both"/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We would be most grateful if, within two weeks, you submit the following evaluation</w:t>
      </w:r>
      <w:r w:rsidR="00861F9B">
        <w:rPr>
          <w:sz w:val="22"/>
          <w:szCs w:val="22"/>
          <w:lang w:val="en-GB"/>
        </w:rPr>
        <w:t xml:space="preserve">. </w:t>
      </w:r>
      <w:bookmarkStart w:id="0" w:name="_GoBack"/>
      <w:bookmarkEnd w:id="0"/>
      <w:r w:rsidRPr="00586512">
        <w:rPr>
          <w:sz w:val="22"/>
          <w:szCs w:val="22"/>
          <w:lang w:val="en-GB"/>
        </w:rPr>
        <w:t xml:space="preserve">Please see </w:t>
      </w:r>
      <w:r w:rsidR="00015080">
        <w:rPr>
          <w:sz w:val="22"/>
          <w:szCs w:val="22"/>
          <w:lang w:val="en-GB"/>
        </w:rPr>
        <w:t xml:space="preserve">SUBMISSION GUIDELINES </w:t>
      </w:r>
      <w:r w:rsidRPr="00586512">
        <w:rPr>
          <w:sz w:val="22"/>
          <w:szCs w:val="22"/>
          <w:lang w:val="en-GB"/>
        </w:rPr>
        <w:t xml:space="preserve">at </w:t>
      </w:r>
      <w:hyperlink r:id="rId11" w:history="1">
        <w:r w:rsidRPr="00586512">
          <w:rPr>
            <w:rStyle w:val="Hipervnculo"/>
            <w:rFonts w:eastAsiaTheme="minorEastAsia"/>
            <w:sz w:val="22"/>
            <w:szCs w:val="22"/>
            <w:lang w:val="en-GB"/>
          </w:rPr>
          <w:t>www.ugr.es/local/portalin</w:t>
        </w:r>
      </w:hyperlink>
      <w:r w:rsidR="00281723" w:rsidRPr="00586512">
        <w:rPr>
          <w:sz w:val="22"/>
          <w:szCs w:val="22"/>
          <w:lang w:val="en-GB"/>
        </w:rPr>
        <w:t>. This review should provide important, objective information both for the author(s) and the journal; therefore, if you have any reservations please let us know by ticking the boxes below and leaving the rest of the evaluation blank.</w:t>
      </w:r>
    </w:p>
    <w:p w:rsidR="006F07BA" w:rsidRPr="00586512" w:rsidRDefault="006F07BA" w:rsidP="00281723">
      <w:pPr>
        <w:jc w:val="both"/>
        <w:rPr>
          <w:sz w:val="22"/>
          <w:szCs w:val="22"/>
          <w:lang w:val="en-GB"/>
        </w:rPr>
      </w:pPr>
    </w:p>
    <w:p w:rsidR="00877A8B" w:rsidRPr="00586512" w:rsidRDefault="00877A8B" w:rsidP="00877A8B">
      <w:p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 xml:space="preserve"> </w:t>
      </w:r>
      <w:r w:rsidR="00281723" w:rsidRPr="00586512">
        <w:rPr>
          <w:sz w:val="22"/>
          <w:szCs w:val="22"/>
          <w:lang w:val="en-GB"/>
        </w:rPr>
        <w:t>Please mark the boxes if you feel any of these issues are true for you:</w:t>
      </w:r>
    </w:p>
    <w:p w:rsidR="00281723" w:rsidRPr="00586512" w:rsidRDefault="00281723" w:rsidP="00871E13">
      <w:pPr>
        <w:pStyle w:val="Prrafodelista"/>
        <w:numPr>
          <w:ilvl w:val="0"/>
          <w:numId w:val="2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T</w:t>
      </w:r>
      <w:r w:rsidR="000F5629" w:rsidRPr="00586512">
        <w:rPr>
          <w:sz w:val="22"/>
          <w:szCs w:val="22"/>
          <w:lang w:val="en-GB"/>
        </w:rPr>
        <w:t xml:space="preserve">here is a conflict of interests </w:t>
      </w:r>
      <w:r w:rsidRPr="00586512">
        <w:rPr>
          <w:sz w:val="22"/>
          <w:szCs w:val="22"/>
          <w:lang w:val="en-GB"/>
        </w:rPr>
        <w:t>or issue in terms of ‘arms-length’ objectivity</w:t>
      </w:r>
    </w:p>
    <w:p w:rsidR="00281723" w:rsidRPr="00586512" w:rsidRDefault="00281723" w:rsidP="00281723">
      <w:pPr>
        <w:pStyle w:val="Prrafodelista"/>
        <w:numPr>
          <w:ilvl w:val="0"/>
          <w:numId w:val="2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 xml:space="preserve">I do not have a sufficient level of expertise to judge the relative merits of the article </w:t>
      </w:r>
    </w:p>
    <w:p w:rsidR="00281723" w:rsidRPr="00586512" w:rsidRDefault="00281723" w:rsidP="00281723">
      <w:pPr>
        <w:pStyle w:val="Prrafodelista"/>
        <w:numPr>
          <w:ilvl w:val="0"/>
          <w:numId w:val="2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I am unable to complete the review in the time allocated</w:t>
      </w:r>
    </w:p>
    <w:p w:rsidR="00281723" w:rsidRPr="00586512" w:rsidRDefault="00281723" w:rsidP="00281723">
      <w:pPr>
        <w:rPr>
          <w:sz w:val="22"/>
          <w:szCs w:val="22"/>
          <w:lang w:val="en-GB"/>
        </w:rPr>
      </w:pPr>
    </w:p>
    <w:p w:rsidR="00281723" w:rsidRPr="00DA7893" w:rsidRDefault="00281723" w:rsidP="00281723">
      <w:pPr>
        <w:rPr>
          <w:b/>
          <w:lang w:val="en-US"/>
        </w:rPr>
      </w:pPr>
      <w:r w:rsidRPr="00DA7893">
        <w:rPr>
          <w:lang w:val="en-US"/>
        </w:rPr>
        <w:t xml:space="preserve">Title (of the article): </w:t>
      </w:r>
    </w:p>
    <w:p w:rsidR="00281723" w:rsidRDefault="00281723" w:rsidP="00281723">
      <w:pPr>
        <w:rPr>
          <w:lang w:val="en-GB"/>
        </w:rPr>
      </w:pPr>
      <w:r>
        <w:rPr>
          <w:lang w:val="en-GB"/>
        </w:rPr>
        <w:t xml:space="preserve">Date: </w:t>
      </w:r>
    </w:p>
    <w:p w:rsidR="00281723" w:rsidRDefault="00281723" w:rsidP="00281723">
      <w:pPr>
        <w:rPr>
          <w:lang w:val="en-GB"/>
        </w:rPr>
      </w:pPr>
    </w:p>
    <w:p w:rsidR="006F07BA" w:rsidRDefault="00877A8B" w:rsidP="006F07BA">
      <w:pPr>
        <w:rPr>
          <w:lang w:val="en-GB"/>
        </w:rPr>
      </w:pPr>
      <w:r>
        <w:rPr>
          <w:lang w:val="en-GB"/>
        </w:rPr>
        <w:t xml:space="preserve"> </w:t>
      </w:r>
      <w:r w:rsidR="006F07BA">
        <w:rPr>
          <w:lang w:val="en-GB"/>
        </w:rPr>
        <w:t xml:space="preserve">Please tick where appropriate: </w:t>
      </w:r>
    </w:p>
    <w:p w:rsidR="006F07BA" w:rsidRDefault="006F07BA" w:rsidP="00877A8B">
      <w:pPr>
        <w:rPr>
          <w:lang w:val="en-GB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2"/>
        <w:gridCol w:w="1165"/>
        <w:gridCol w:w="942"/>
        <w:gridCol w:w="617"/>
        <w:gridCol w:w="850"/>
        <w:gridCol w:w="851"/>
      </w:tblGrid>
      <w:tr w:rsidR="00015080" w:rsidRPr="00015080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8360A9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E96F7D">
            <w:pPr>
              <w:jc w:val="center"/>
              <w:rPr>
                <w:rFonts w:ascii="Arial Narrow" w:hAnsi="Arial Narrow"/>
                <w:caps/>
                <w:sz w:val="18"/>
                <w:szCs w:val="18"/>
                <w:lang w:val="en-GB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Unacceptable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C53DC2">
            <w:pPr>
              <w:jc w:val="center"/>
              <w:rPr>
                <w:rFonts w:ascii="Arial Narrow" w:hAnsi="Arial Narrow"/>
                <w:caps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A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cceptable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C53DC2">
            <w:pPr>
              <w:jc w:val="center"/>
              <w:rPr>
                <w:rFonts w:ascii="Arial Narrow" w:hAnsi="Arial Narrow"/>
                <w:caps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G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ood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C53DC2">
            <w:pPr>
              <w:jc w:val="center"/>
              <w:rPr>
                <w:rFonts w:ascii="Arial Narrow" w:hAnsi="Arial Narrow"/>
                <w:caps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E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xcellent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Default="00015080" w:rsidP="00C53DC2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Not</w:t>
            </w:r>
          </w:p>
          <w:p w:rsidR="00015080" w:rsidRPr="00015080" w:rsidRDefault="00015080" w:rsidP="00C53DC2">
            <w:pPr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applicable</w:t>
            </w: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The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abstract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 states </w:t>
            </w:r>
            <w:r w:rsidRPr="00015080">
              <w:rPr>
                <w:rFonts w:ascii="Arial Narrow" w:eastAsia="SimSun" w:hAnsi="Arial Narrow"/>
                <w:kern w:val="2"/>
                <w:sz w:val="18"/>
                <w:szCs w:val="18"/>
                <w:lang w:val="en-GB" w:eastAsia="zh-CN"/>
              </w:rPr>
              <w:t>the purpose of the research, method, the principal results, and major conclusions.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General organisation of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contents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 in accordance with journal guidelines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Suitability,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originality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, and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interest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topic and content in relation to journal scope and foreign/second language (L2) education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Correct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use of the academic language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. Clarity, elegance and conciseness of style.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Content of the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introduction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: justification of the study, presentation of aims and objectives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Theoretical framework and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literature review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. Use of recent, relevant and rigorous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bibliography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015080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Formulation of hypothesis,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objectives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 and/or research questions. I</w:t>
            </w:r>
            <w:r w:rsidRPr="00015080">
              <w:rPr>
                <w:rFonts w:ascii="Arial Narrow" w:hAnsi="Arial Narrow"/>
                <w:bCs/>
                <w:sz w:val="18"/>
                <w:szCs w:val="18"/>
                <w:lang w:val="en-GB"/>
              </w:rPr>
              <w:t>dentification and description of variables implied in the objectives.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Description of the sample,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instruments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 and the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GB"/>
              </w:rPr>
              <w:t>procedures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 for data collection, validity of the instruments used.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Data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analysis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 and presentation of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results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. </w:t>
            </w: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 xml:space="preserve">Scientific rigour and depth of analysis.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8E1A7B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Discussion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 of results, relation to research questions and previously mentioned research.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GB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80" w:rsidRPr="00015080" w:rsidRDefault="00015080" w:rsidP="00752658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>Final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conclusions 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>in relation to the objectives and/or research questions.</w:t>
            </w:r>
          </w:p>
        </w:tc>
        <w:tc>
          <w:tcPr>
            <w:tcW w:w="1165" w:type="dxa"/>
            <w:vAlign w:val="center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42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15080" w:rsidRPr="00861F9B" w:rsidTr="00015080">
        <w:trPr>
          <w:jc w:val="center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Implications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 for language education and, if applicable, </w:t>
            </w:r>
            <w:r w:rsidRPr="00015080">
              <w:rPr>
                <w:rFonts w:ascii="Arial Narrow" w:hAnsi="Arial Narrow"/>
                <w:b/>
                <w:sz w:val="18"/>
                <w:szCs w:val="18"/>
                <w:lang w:val="en-US"/>
              </w:rPr>
              <w:t>limitations</w:t>
            </w:r>
            <w:r w:rsidRPr="00015080">
              <w:rPr>
                <w:rFonts w:ascii="Arial Narrow" w:hAnsi="Arial Narrow"/>
                <w:sz w:val="18"/>
                <w:szCs w:val="18"/>
                <w:lang w:val="en-US"/>
              </w:rPr>
              <w:t xml:space="preserve"> of the study and future lines of research</w:t>
            </w:r>
          </w:p>
        </w:tc>
        <w:tc>
          <w:tcPr>
            <w:tcW w:w="1165" w:type="dxa"/>
            <w:vAlign w:val="center"/>
            <w:hideMark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42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015080" w:rsidRPr="00015080" w:rsidRDefault="00015080" w:rsidP="0075265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</w:tbl>
    <w:p w:rsidR="00877A8B" w:rsidRPr="00752658" w:rsidRDefault="00877A8B" w:rsidP="00877A8B">
      <w:pPr>
        <w:rPr>
          <w:lang w:val="en-US"/>
        </w:rPr>
      </w:pPr>
    </w:p>
    <w:p w:rsidR="00877A8B" w:rsidRPr="00C77FC7" w:rsidRDefault="00877A8B" w:rsidP="00877A8B">
      <w:pPr>
        <w:jc w:val="center"/>
        <w:rPr>
          <w:lang w:val="en-GB"/>
        </w:rPr>
      </w:pPr>
      <w:r w:rsidRPr="00C77FC7">
        <w:rPr>
          <w:b/>
          <w:caps/>
          <w:lang w:val="en-GB"/>
        </w:rPr>
        <w:t>Global assessment</w:t>
      </w:r>
      <w:r w:rsidRPr="00C77FC7">
        <w:rPr>
          <w:lang w:val="en-GB"/>
        </w:rPr>
        <w:t xml:space="preserve">   (underline the suitable option)</w:t>
      </w:r>
    </w:p>
    <w:p w:rsidR="00877A8B" w:rsidRPr="00C77FC7" w:rsidRDefault="00877A8B" w:rsidP="00877A8B">
      <w:pPr>
        <w:jc w:val="center"/>
        <w:rPr>
          <w:lang w:val="en-GB"/>
        </w:rPr>
      </w:pPr>
    </w:p>
    <w:p w:rsidR="00877A8B" w:rsidRPr="00586512" w:rsidRDefault="000F5629" w:rsidP="00877A8B">
      <w:pPr>
        <w:jc w:val="center"/>
        <w:rPr>
          <w:caps/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A</w:t>
      </w:r>
      <w:r w:rsidR="00877A8B" w:rsidRPr="00586512">
        <w:rPr>
          <w:sz w:val="22"/>
          <w:szCs w:val="22"/>
          <w:lang w:val="en-GB"/>
        </w:rPr>
        <w:t>cceptable</w:t>
      </w:r>
      <w:r w:rsidR="00877A8B" w:rsidRPr="00586512">
        <w:rPr>
          <w:sz w:val="22"/>
          <w:szCs w:val="22"/>
          <w:lang w:val="en-GB"/>
        </w:rPr>
        <w:tab/>
        <w:t xml:space="preserve">                </w:t>
      </w:r>
      <w:r w:rsidR="00C77FC7" w:rsidRPr="00586512">
        <w:rPr>
          <w:sz w:val="22"/>
          <w:szCs w:val="22"/>
          <w:lang w:val="en-GB"/>
        </w:rPr>
        <w:t>Potentially a</w:t>
      </w:r>
      <w:r w:rsidR="00877A8B" w:rsidRPr="00586512">
        <w:rPr>
          <w:sz w:val="22"/>
          <w:szCs w:val="22"/>
          <w:lang w:val="en-GB"/>
        </w:rPr>
        <w:t>cceptable pending revision</w:t>
      </w:r>
      <w:r w:rsidR="00877A8B" w:rsidRPr="00586512">
        <w:rPr>
          <w:sz w:val="22"/>
          <w:szCs w:val="22"/>
          <w:lang w:val="en-GB"/>
        </w:rPr>
        <w:tab/>
        <w:t xml:space="preserve">              </w:t>
      </w:r>
      <w:r w:rsidRPr="00586512">
        <w:rPr>
          <w:sz w:val="22"/>
          <w:szCs w:val="22"/>
          <w:lang w:val="en-GB"/>
        </w:rPr>
        <w:t>U</w:t>
      </w:r>
      <w:r w:rsidR="00877A8B" w:rsidRPr="00586512">
        <w:rPr>
          <w:sz w:val="22"/>
          <w:szCs w:val="22"/>
          <w:lang w:val="en-GB"/>
        </w:rPr>
        <w:t>nacceptable</w:t>
      </w:r>
    </w:p>
    <w:p w:rsidR="00877A8B" w:rsidRPr="00586512" w:rsidRDefault="00877A8B" w:rsidP="00877A8B">
      <w:pPr>
        <w:jc w:val="center"/>
        <w:rPr>
          <w:sz w:val="22"/>
          <w:szCs w:val="22"/>
          <w:lang w:val="en-GB"/>
        </w:rPr>
      </w:pPr>
    </w:p>
    <w:p w:rsidR="000956B1" w:rsidRPr="00586512" w:rsidRDefault="000956B1" w:rsidP="000F5629">
      <w:p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 xml:space="preserve">Please include any other supporting statements in terms of: </w:t>
      </w:r>
    </w:p>
    <w:p w:rsidR="000956B1" w:rsidRPr="00586512" w:rsidRDefault="000956B1" w:rsidP="000956B1">
      <w:pPr>
        <w:pStyle w:val="Prrafodelista"/>
        <w:numPr>
          <w:ilvl w:val="0"/>
          <w:numId w:val="3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Main reasons for this assessment</w:t>
      </w:r>
    </w:p>
    <w:p w:rsidR="000956B1" w:rsidRPr="00586512" w:rsidRDefault="000956B1" w:rsidP="000956B1">
      <w:pPr>
        <w:pStyle w:val="Prrafodelista"/>
        <w:numPr>
          <w:ilvl w:val="0"/>
          <w:numId w:val="3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 xml:space="preserve">Major issues </w:t>
      </w:r>
      <w:r w:rsidR="002425C5" w:rsidRPr="00586512">
        <w:rPr>
          <w:sz w:val="22"/>
          <w:szCs w:val="22"/>
          <w:lang w:val="en-GB"/>
        </w:rPr>
        <w:t xml:space="preserve">to be addressed </w:t>
      </w:r>
      <w:r w:rsidRPr="00586512">
        <w:rPr>
          <w:sz w:val="22"/>
          <w:szCs w:val="22"/>
          <w:lang w:val="en-GB"/>
        </w:rPr>
        <w:t>(if any)</w:t>
      </w:r>
    </w:p>
    <w:p w:rsidR="000956B1" w:rsidRPr="00586512" w:rsidRDefault="000956B1" w:rsidP="000956B1">
      <w:pPr>
        <w:pStyle w:val="Prrafodelista"/>
        <w:numPr>
          <w:ilvl w:val="0"/>
          <w:numId w:val="3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Minor issues (if any)</w:t>
      </w:r>
    </w:p>
    <w:p w:rsidR="000956B1" w:rsidRPr="00586512" w:rsidRDefault="000956B1" w:rsidP="000956B1">
      <w:pPr>
        <w:pStyle w:val="Prrafodelista"/>
        <w:numPr>
          <w:ilvl w:val="0"/>
          <w:numId w:val="3"/>
        </w:numPr>
        <w:rPr>
          <w:sz w:val="22"/>
          <w:szCs w:val="22"/>
          <w:lang w:val="en-GB"/>
        </w:rPr>
      </w:pPr>
      <w:r w:rsidRPr="00586512">
        <w:rPr>
          <w:sz w:val="22"/>
          <w:szCs w:val="22"/>
          <w:lang w:val="en-GB"/>
        </w:rPr>
        <w:t>Other observations (if any)</w:t>
      </w:r>
    </w:p>
    <w:p w:rsidR="000956B1" w:rsidRDefault="000956B1" w:rsidP="006F07BA">
      <w:pPr>
        <w:jc w:val="right"/>
        <w:rPr>
          <w:lang w:val="en-GB"/>
        </w:rPr>
      </w:pPr>
      <w:r w:rsidRPr="00586512">
        <w:rPr>
          <w:sz w:val="22"/>
          <w:szCs w:val="22"/>
          <w:lang w:val="en-GB"/>
        </w:rPr>
        <w:t>Thank you again for your valuable contribution</w:t>
      </w:r>
      <w:r>
        <w:rPr>
          <w:lang w:val="en-GB"/>
        </w:rPr>
        <w:t>.</w:t>
      </w:r>
    </w:p>
    <w:sectPr w:rsidR="000956B1" w:rsidSect="00877A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E2" w:rsidRDefault="005C23E2" w:rsidP="004255BF">
      <w:r>
        <w:separator/>
      </w:r>
    </w:p>
  </w:endnote>
  <w:endnote w:type="continuationSeparator" w:id="0">
    <w:p w:rsidR="005C23E2" w:rsidRDefault="005C23E2" w:rsidP="0042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E2" w:rsidRDefault="005C23E2" w:rsidP="004255BF">
      <w:r>
        <w:separator/>
      </w:r>
    </w:p>
  </w:footnote>
  <w:footnote w:type="continuationSeparator" w:id="0">
    <w:p w:rsidR="005C23E2" w:rsidRDefault="005C23E2" w:rsidP="0042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BF" w:rsidRDefault="004255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79E"/>
    <w:multiLevelType w:val="hybridMultilevel"/>
    <w:tmpl w:val="E766B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041B"/>
    <w:multiLevelType w:val="hybridMultilevel"/>
    <w:tmpl w:val="53869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06504"/>
    <w:multiLevelType w:val="hybridMultilevel"/>
    <w:tmpl w:val="3B6859DA"/>
    <w:lvl w:ilvl="0" w:tplc="41FE3CD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8B"/>
    <w:rsid w:val="00013CEA"/>
    <w:rsid w:val="00015080"/>
    <w:rsid w:val="00032988"/>
    <w:rsid w:val="00071855"/>
    <w:rsid w:val="0008584D"/>
    <w:rsid w:val="000956B1"/>
    <w:rsid w:val="000A2851"/>
    <w:rsid w:val="000C51DD"/>
    <w:rsid w:val="000F5629"/>
    <w:rsid w:val="00192055"/>
    <w:rsid w:val="001F04E2"/>
    <w:rsid w:val="00221E27"/>
    <w:rsid w:val="0022344F"/>
    <w:rsid w:val="002425C5"/>
    <w:rsid w:val="002717E1"/>
    <w:rsid w:val="00281723"/>
    <w:rsid w:val="002B140F"/>
    <w:rsid w:val="002E1209"/>
    <w:rsid w:val="00344BE1"/>
    <w:rsid w:val="00407AD7"/>
    <w:rsid w:val="004255BF"/>
    <w:rsid w:val="00431154"/>
    <w:rsid w:val="00455D49"/>
    <w:rsid w:val="00467417"/>
    <w:rsid w:val="004975BD"/>
    <w:rsid w:val="004D13C2"/>
    <w:rsid w:val="004E648F"/>
    <w:rsid w:val="00586512"/>
    <w:rsid w:val="00594CBA"/>
    <w:rsid w:val="005C23E2"/>
    <w:rsid w:val="006A2999"/>
    <w:rsid w:val="006D4416"/>
    <w:rsid w:val="006D6CF2"/>
    <w:rsid w:val="006F07BA"/>
    <w:rsid w:val="007023A1"/>
    <w:rsid w:val="00713046"/>
    <w:rsid w:val="00752658"/>
    <w:rsid w:val="007B1E2A"/>
    <w:rsid w:val="008360A9"/>
    <w:rsid w:val="00855485"/>
    <w:rsid w:val="00861F9B"/>
    <w:rsid w:val="00873048"/>
    <w:rsid w:val="00877A8B"/>
    <w:rsid w:val="008B3BE1"/>
    <w:rsid w:val="008B5C09"/>
    <w:rsid w:val="008D37B3"/>
    <w:rsid w:val="008E1A7B"/>
    <w:rsid w:val="00A612C2"/>
    <w:rsid w:val="00B27E4A"/>
    <w:rsid w:val="00B30595"/>
    <w:rsid w:val="00C133DE"/>
    <w:rsid w:val="00C77FC7"/>
    <w:rsid w:val="00CD3295"/>
    <w:rsid w:val="00D0134A"/>
    <w:rsid w:val="00D811E7"/>
    <w:rsid w:val="00DA7893"/>
    <w:rsid w:val="00DD665A"/>
    <w:rsid w:val="00E03405"/>
    <w:rsid w:val="00E5649D"/>
    <w:rsid w:val="00E96F7D"/>
    <w:rsid w:val="00ED25F9"/>
    <w:rsid w:val="00F02EBB"/>
    <w:rsid w:val="00F326CB"/>
    <w:rsid w:val="00FA5BA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7A8B"/>
    <w:pPr>
      <w:keepNext/>
      <w:jc w:val="center"/>
      <w:outlineLvl w:val="0"/>
    </w:pPr>
    <w:rPr>
      <w:rFonts w:ascii="Bookman Old Style" w:eastAsiaTheme="minorEastAsia" w:hAnsi="Bookman Old Style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877A8B"/>
    <w:pPr>
      <w:keepNext/>
      <w:jc w:val="center"/>
      <w:outlineLvl w:val="2"/>
    </w:pPr>
    <w:rPr>
      <w:rFonts w:eastAsiaTheme="minorEastAs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A8B"/>
    <w:rPr>
      <w:rFonts w:ascii="Bookman Old Style" w:eastAsiaTheme="minorEastAsia" w:hAnsi="Bookman Old Style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77A8B"/>
    <w:rPr>
      <w:rFonts w:ascii="Times New Roman" w:eastAsiaTheme="minorEastAsia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rsid w:val="00877A8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77A8B"/>
    <w:pPr>
      <w:jc w:val="center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7A8B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E12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12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209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77A8B"/>
    <w:pPr>
      <w:keepNext/>
      <w:jc w:val="center"/>
      <w:outlineLvl w:val="0"/>
    </w:pPr>
    <w:rPr>
      <w:rFonts w:ascii="Bookman Old Style" w:eastAsiaTheme="minorEastAsia" w:hAnsi="Bookman Old Style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877A8B"/>
    <w:pPr>
      <w:keepNext/>
      <w:jc w:val="center"/>
      <w:outlineLvl w:val="2"/>
    </w:pPr>
    <w:rPr>
      <w:rFonts w:eastAsiaTheme="minorEastAs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A8B"/>
    <w:rPr>
      <w:rFonts w:ascii="Bookman Old Style" w:eastAsiaTheme="minorEastAsia" w:hAnsi="Bookman Old Style" w:cs="Times New Roman"/>
      <w:b/>
      <w:bCs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77A8B"/>
    <w:rPr>
      <w:rFonts w:ascii="Times New Roman" w:eastAsiaTheme="minorEastAsia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rsid w:val="00877A8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77A8B"/>
    <w:pPr>
      <w:jc w:val="center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7A8B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55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5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E12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12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20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gr.es/local/portal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rtalin@ugr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gr.es/local/portal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2018-03-20T12:26:00Z</cp:lastPrinted>
  <dcterms:created xsi:type="dcterms:W3CDTF">2019-10-08T09:36:00Z</dcterms:created>
  <dcterms:modified xsi:type="dcterms:W3CDTF">2019-10-08T16:09:00Z</dcterms:modified>
</cp:coreProperties>
</file>